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168" w14:textId="7B3BC20E" w:rsidR="00A329AE" w:rsidRDefault="00A329AE" w:rsidP="00A61A0B">
      <w:pPr>
        <w:jc w:val="right"/>
      </w:pPr>
    </w:p>
    <w:p w14:paraId="244549CB" w14:textId="427D5F53" w:rsidR="009F7BEB" w:rsidRDefault="009F7BEB" w:rsidP="009F7BEB">
      <w:pPr>
        <w:ind w:left="360"/>
      </w:pPr>
      <w:r>
        <w:t>Per comprendere istantaneamente la sua straordinarietà:</w:t>
      </w:r>
    </w:p>
    <w:p w14:paraId="7CB51803" w14:textId="08875F40" w:rsidR="00560E85" w:rsidRDefault="009F7BEB" w:rsidP="00560E85">
      <w:pPr>
        <w:ind w:left="360"/>
      </w:pPr>
      <w:r>
        <w:t>Soli 44 anni di vita</w:t>
      </w:r>
      <w:r w:rsidR="00560E85">
        <w:t>, nasce il 27 maggio 1923 e muore il 26 giugno 1967 sempre a Firenze</w:t>
      </w:r>
    </w:p>
    <w:p w14:paraId="7A594298" w14:textId="0D160A96" w:rsidR="000439E3" w:rsidRDefault="009F7BEB" w:rsidP="009F7BEB">
      <w:pPr>
        <w:ind w:left="360"/>
      </w:pPr>
      <w:r>
        <w:t>20</w:t>
      </w:r>
      <w:r w:rsidR="00560E85">
        <w:t xml:space="preserve"> anni </w:t>
      </w:r>
      <w:r>
        <w:t>da prete</w:t>
      </w:r>
      <w:r w:rsidR="00560E85">
        <w:t xml:space="preserve"> dal 1947, in seminario dal 1943 a 20 anni</w:t>
      </w:r>
    </w:p>
    <w:p w14:paraId="40E718A0" w14:textId="7398EDA6" w:rsidR="000439E3" w:rsidRDefault="009F7BEB" w:rsidP="009F7BEB">
      <w:pPr>
        <w:ind w:left="360"/>
      </w:pPr>
      <w:r>
        <w:t xml:space="preserve">7 </w:t>
      </w:r>
      <w:r w:rsidR="00560E85">
        <w:t xml:space="preserve">anni viceparroco </w:t>
      </w:r>
      <w:r>
        <w:t>a San Donato</w:t>
      </w:r>
      <w:r w:rsidR="00560E85">
        <w:t xml:space="preserve"> di Calenzano (FI)</w:t>
      </w:r>
      <w:r>
        <w:t xml:space="preserve"> </w:t>
      </w:r>
      <w:r w:rsidR="00560E85">
        <w:t>dal 1947 a 1954</w:t>
      </w:r>
    </w:p>
    <w:p w14:paraId="69F3EC54" w14:textId="1ECA4A35" w:rsidR="000439E3" w:rsidRDefault="009F7BEB" w:rsidP="009F7BEB">
      <w:pPr>
        <w:ind w:left="360"/>
      </w:pPr>
      <w:r>
        <w:t>13 a Barbiana parrocchia di meno di 100 anime</w:t>
      </w:r>
      <w:r w:rsidR="00560E85">
        <w:t>, da dicembre 1954 alla morte</w:t>
      </w:r>
    </w:p>
    <w:p w14:paraId="66532083" w14:textId="185FD621" w:rsidR="00C60A9D" w:rsidRDefault="009F7BEB" w:rsidP="009F7BEB">
      <w:pPr>
        <w:ind w:left="360"/>
      </w:pPr>
      <w:r>
        <w:t>ammalato fin dal seminario</w:t>
      </w:r>
      <w:r w:rsidR="00560E85">
        <w:t xml:space="preserve"> a 22 anni</w:t>
      </w:r>
      <w:r>
        <w:t xml:space="preserve">, a 29 anni la tubercolosi, poi le broncopolmoniti e poi il tumore a 37 anni. </w:t>
      </w:r>
    </w:p>
    <w:p w14:paraId="60466327" w14:textId="77777777" w:rsidR="00C60A9D" w:rsidRDefault="009F7BEB" w:rsidP="009F7BEB">
      <w:pPr>
        <w:ind w:left="360"/>
      </w:pPr>
      <w:r>
        <w:t>Passa tanti dei suoi giorni nel letto o sullo sdraio in mezzo ai ragazzi</w:t>
      </w:r>
    </w:p>
    <w:p w14:paraId="6B07FBB7" w14:textId="2FA664E4" w:rsidR="00AE4412" w:rsidRDefault="009F7BEB" w:rsidP="009F7BEB">
      <w:pPr>
        <w:ind w:left="360"/>
      </w:pPr>
      <w:r>
        <w:t>La sua storia attraverso il tempo e lo spazio, pur nell’isolamento geografico e di mass media. Giunge fino a noi ed il Papa venuto da lontano sente la esigenza di andare sulla tomba di questo toscanaccio</w:t>
      </w:r>
    </w:p>
    <w:p w14:paraId="19E69365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2537C1">
        <w:rPr>
          <w:rFonts w:ascii="Times New Roman" w:hAnsi="Times New Roman" w:cs="Times New Roman"/>
        </w:rPr>
        <w:t xml:space="preserve">E dirà alla madre, al suo padre spirituale, al suo amico caro: </w:t>
      </w:r>
      <w:r w:rsidRPr="002537C1">
        <w:rPr>
          <w:rFonts w:ascii="Times New Roman" w:hAnsi="Times New Roman" w:cs="Times New Roman"/>
          <w:b/>
          <w:bCs/>
          <w:i/>
          <w:iCs/>
        </w:rPr>
        <w:t>“la grandezza di una vita non si misura dalla grandezza del luogo in cui si è svolta ma da tutt’altre cose. E neanche la possibilità di far bene si misurano dal numero dei parrocchiani”</w:t>
      </w:r>
      <w:r w:rsidRPr="002537C1">
        <w:rPr>
          <w:rFonts w:ascii="Times New Roman" w:hAnsi="Times New Roman" w:cs="Times New Roman"/>
        </w:rPr>
        <w:t xml:space="preserve"> </w:t>
      </w:r>
    </w:p>
    <w:p w14:paraId="3DB13E48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giorno dopo l’arrivo a Barbiana, a 31 anni, compra un posto al cimitero di Vicchio (accompagnato dal parroco suo amico don Renzo Rossi) </w:t>
      </w:r>
      <w:r w:rsidRPr="00121F41">
        <w:rPr>
          <w:rFonts w:ascii="Times New Roman" w:hAnsi="Times New Roman" w:cs="Times New Roman"/>
          <w:i/>
          <w:iCs/>
        </w:rPr>
        <w:t>“per sentirsi legato a quel popolo nella vita e nella morte”</w:t>
      </w:r>
      <w:r>
        <w:rPr>
          <w:rFonts w:ascii="Times New Roman" w:hAnsi="Times New Roman" w:cs="Times New Roman"/>
        </w:rPr>
        <w:t xml:space="preserve">  </w:t>
      </w:r>
    </w:p>
    <w:p w14:paraId="53AF2E61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dagli studi in seminario si distingue per la libertà della ricerca e del pensiero</w:t>
      </w:r>
    </w:p>
    <w:p w14:paraId="029315B6" w14:textId="6D52D741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libertà di pensiero gli fa cogliere immediatamente la distanza tra il Vangelo e la Chiesa, tra la Chiesa e la gente</w:t>
      </w:r>
    </w:p>
    <w:p w14:paraId="5FB48BC1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il primo passo, per lui di famiglia benestante, lo spogliarsi francescanamente di tutto per annullare ogni distanza con il popolo della sua parrocchia, in piena crisi economica postbellica;</w:t>
      </w:r>
    </w:p>
    <w:p w14:paraId="70C1D2C2" w14:textId="48EB53C9" w:rsidR="00031729" w:rsidRDefault="00031729" w:rsidP="00031729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Rifiuta le offerte in denaro e accetta solo beni di necessità per i poveri;</w:t>
      </w:r>
    </w:p>
    <w:p w14:paraId="05F1CCD0" w14:textId="77777777" w:rsidR="00031729" w:rsidRDefault="00031729" w:rsidP="00031729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cambia neanche la sua bicicletta inservibile per evitare privilegi; </w:t>
      </w:r>
    </w:p>
    <w:p w14:paraId="45AD80B2" w14:textId="0573D3A6" w:rsidR="00031729" w:rsidRDefault="00031729" w:rsidP="00031729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Dormirà su una brandina da campo nonostante le precarie condizioni di salute  </w:t>
      </w:r>
    </w:p>
    <w:p w14:paraId="0D22C961" w14:textId="77777777" w:rsidR="00C137CE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F05FB0">
        <w:rPr>
          <w:rFonts w:ascii="Times New Roman" w:hAnsi="Times New Roman" w:cs="Times New Roman"/>
        </w:rPr>
        <w:t xml:space="preserve">Affiancato ad un parroco di grande umanità, don Daniele Pugi, nella parrocchia di San Donato a Calenzano (Firenze) </w:t>
      </w:r>
      <w:r>
        <w:rPr>
          <w:rFonts w:ascii="Times New Roman" w:hAnsi="Times New Roman" w:cs="Times New Roman"/>
        </w:rPr>
        <w:t xml:space="preserve">forma il suo essere sacerdote. </w:t>
      </w:r>
    </w:p>
    <w:p w14:paraId="2C626480" w14:textId="16E292B4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fronte alla processione col 90% dei parrocchiani che guardano, don Pugi pensa “perdonali perché non sono con noi”, don Milani “perdonaci perché non siamo con loro” </w:t>
      </w:r>
    </w:p>
    <w:p w14:paraId="55B656DE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Nasce da qui la grande riflessione pastorale, lo porterà nel 1958 alla pubblicazione di </w:t>
      </w:r>
      <w:r w:rsidRPr="00C0402C">
        <w:rPr>
          <w:rFonts w:ascii="Times New Roman" w:hAnsi="Times New Roman" w:cs="Times New Roman"/>
          <w:b/>
          <w:bCs/>
        </w:rPr>
        <w:t>Esperienze Pastorali</w:t>
      </w:r>
      <w:r>
        <w:rPr>
          <w:rFonts w:ascii="Times New Roman" w:hAnsi="Times New Roman" w:cs="Times New Roman"/>
        </w:rPr>
        <w:t xml:space="preserve">, sul ruolo della parrocchia nel territorio. </w:t>
      </w:r>
    </w:p>
    <w:p w14:paraId="4F2F70B8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 ancora di cosa dice, colpisce per totale innovazione e attualità, l’interrogarsi </w:t>
      </w:r>
    </w:p>
    <w:p w14:paraId="6A041629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sulla distanza dal popolo</w:t>
      </w:r>
    </w:p>
    <w:p w14:paraId="39D32280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sulla povertà di contenuti della religiosità popolare </w:t>
      </w:r>
    </w:p>
    <w:p w14:paraId="73DF48C9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foto parla più di ogni analisi (Europeo, inchiesta, 1958)</w:t>
      </w:r>
    </w:p>
    <w:p w14:paraId="57F84160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competizione con le Case del Popolo di allora, (da noi anche senza) per rendere le parrocchie attrattive nella “ricreazione”: biliardi, campi da gioco, ecc. Don Milani profeticamente ne colse il limite fin da allora, perché aggregavano non intorno al Vangelo e una volta trovati altrove gli spazi ricreativi c’è stato lo svuotamento drammatico sotto i nostri occhi</w:t>
      </w:r>
    </w:p>
    <w:p w14:paraId="69F0F18A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 contenuti poi pone delle grandi questioni: </w:t>
      </w:r>
    </w:p>
    <w:p w14:paraId="5B6F2A06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conoscenza o meno dalla </w:t>
      </w:r>
      <w:r w:rsidRPr="0047531E">
        <w:rPr>
          <w:rFonts w:ascii="Times New Roman" w:hAnsi="Times New Roman" w:cs="Times New Roman"/>
          <w:i/>
          <w:iCs/>
        </w:rPr>
        <w:t>“Parola”</w:t>
      </w:r>
      <w:r>
        <w:rPr>
          <w:rFonts w:ascii="Times New Roman" w:hAnsi="Times New Roman" w:cs="Times New Roman"/>
        </w:rPr>
        <w:t xml:space="preserve"> rende uguali e diseguali</w:t>
      </w:r>
    </w:p>
    <w:p w14:paraId="72AA322B" w14:textId="17B6C90C" w:rsidR="00C137CE" w:rsidRDefault="00C137CE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prima cosa che fa a Calenzano e Barbiana, una scuola popolare</w:t>
      </w:r>
    </w:p>
    <w:p w14:paraId="52AC21CA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Conoscere la </w:t>
      </w:r>
      <w:r w:rsidRPr="0047531E">
        <w:rPr>
          <w:rFonts w:ascii="Times New Roman" w:hAnsi="Times New Roman" w:cs="Times New Roman"/>
          <w:i/>
          <w:iCs/>
        </w:rPr>
        <w:t>“Parola”</w:t>
      </w:r>
      <w:r>
        <w:rPr>
          <w:rFonts w:ascii="Times New Roman" w:hAnsi="Times New Roman" w:cs="Times New Roman"/>
        </w:rPr>
        <w:t xml:space="preserve"> prima di Evangelizzare: </w:t>
      </w:r>
      <w:r w:rsidRPr="005D3DED">
        <w:rPr>
          <w:rFonts w:ascii="Times New Roman" w:hAnsi="Times New Roman" w:cs="Times New Roman"/>
          <w:i/>
          <w:iCs/>
        </w:rPr>
        <w:t>“da bestie si può diventare uomini, e uomini santi. Ma da bestie a santi di un passo solo non si può diventare”</w:t>
      </w:r>
      <w:r>
        <w:rPr>
          <w:rFonts w:ascii="Times New Roman" w:hAnsi="Times New Roman" w:cs="Times New Roman"/>
        </w:rPr>
        <w:t xml:space="preserve"> </w:t>
      </w:r>
    </w:p>
    <w:p w14:paraId="309914A8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Liberare la Chiesa dal legame col potere che allontana il popolo di Dio </w:t>
      </w:r>
    </w:p>
    <w:p w14:paraId="7BBA3570" w14:textId="77777777" w:rsidR="00560E85" w:rsidRDefault="00560E85" w:rsidP="00560E85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il Potere controlla il mondo dividendolo tra sfruttatori e sfruttati e la Chiesa ed il Vangelo non può stare equidistante o, peggio ancora, dalla parte del potere</w:t>
      </w:r>
    </w:p>
    <w:p w14:paraId="31A103AC" w14:textId="77777777" w:rsidR="00560E85" w:rsidRPr="00137A3B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137A3B">
        <w:rPr>
          <w:rFonts w:ascii="Times New Roman" w:hAnsi="Times New Roman" w:cs="Times New Roman"/>
        </w:rPr>
        <w:t xml:space="preserve">Utilizzando la sintesi di padre Turoldo, don Milani </w:t>
      </w:r>
      <w:r w:rsidRPr="00137A3B">
        <w:rPr>
          <w:rFonts w:ascii="Times New Roman" w:hAnsi="Times New Roman" w:cs="Times New Roman"/>
          <w:i/>
          <w:iCs/>
        </w:rPr>
        <w:t>era “santo” nel senso della Tradizione più antica perché testimone di una lotta contro il “tempio”, la “Legge” e il “potere” per la “libertà” dell’Uomo</w:t>
      </w:r>
      <w:r w:rsidRPr="00137A3B">
        <w:rPr>
          <w:rFonts w:ascii="Times New Roman" w:hAnsi="Times New Roman" w:cs="Times New Roman"/>
        </w:rPr>
        <w:t xml:space="preserve">. </w:t>
      </w:r>
    </w:p>
    <w:p w14:paraId="0916AC3D" w14:textId="77777777" w:rsidR="00560E85" w:rsidRDefault="00560E85" w:rsidP="00560E85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DA4FF7" w14:textId="77777777" w:rsidR="00560E85" w:rsidRDefault="00560E85" w:rsidP="00560E85">
      <w:pPr>
        <w:spacing w:after="120" w:line="240" w:lineRule="auto"/>
        <w:rPr>
          <w:rFonts w:ascii="Times New Roman" w:hAnsi="Times New Roman" w:cs="Times New Roman"/>
        </w:rPr>
      </w:pPr>
    </w:p>
    <w:p w14:paraId="633A8C39" w14:textId="77777777" w:rsidR="00560E85" w:rsidRDefault="00560E85" w:rsidP="00560E85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8411E6">
        <w:rPr>
          <w:rFonts w:ascii="Times New Roman" w:hAnsi="Times New Roman" w:cs="Times New Roman"/>
          <w:b/>
          <w:bCs/>
          <w:u w:val="single"/>
        </w:rPr>
        <w:t xml:space="preserve">Sulla Scuola </w:t>
      </w:r>
    </w:p>
    <w:p w14:paraId="58224A36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Dentro il suo modo di essere prete la centralità della conoscenza della “lingua” e quindi la cultura è decisiva. Ma ovviamente non qualsiasi cultura. Ma quella che abilita al senso critico, alla visione generale del mondo, alle decisioni di vita consapevoli. </w:t>
      </w:r>
    </w:p>
    <w:p w14:paraId="3685DBD9" w14:textId="1BB0042A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vedere\giudicare\agire di </w:t>
      </w:r>
      <w:r w:rsidR="00031729">
        <w:rPr>
          <w:rFonts w:ascii="Times New Roman" w:hAnsi="Times New Roman" w:cs="Times New Roman"/>
        </w:rPr>
        <w:t>freiriana</w:t>
      </w:r>
      <w:r>
        <w:rPr>
          <w:rFonts w:ascii="Times New Roman" w:hAnsi="Times New Roman" w:cs="Times New Roman"/>
        </w:rPr>
        <w:t xml:space="preserve"> memoria che arriverà qualche decennio dopo in America Latina a fondamento della Teologia della Liberazione </w:t>
      </w:r>
    </w:p>
    <w:p w14:paraId="484FF2B1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411E6">
        <w:rPr>
          <w:rFonts w:ascii="Times New Roman" w:hAnsi="Times New Roman" w:cs="Times New Roman"/>
        </w:rPr>
        <w:t xml:space="preserve">La Costituzione italiana vede nella Scuola uno degli strumenti indispensabili per l’attuazione del suo stesso articolo 3, che impegna la Repubblica a rimuovere gli ostacoli che </w:t>
      </w:r>
      <w:r w:rsidRPr="008411E6">
        <w:rPr>
          <w:rFonts w:ascii="Times New Roman" w:hAnsi="Times New Roman" w:cs="Times New Roman"/>
          <w:i/>
          <w:iCs/>
        </w:rPr>
        <w:t>“limitando di fatto la libertà e l'eguaglianza dei cittadini, impediscono il pieno sviluppo della persona umana e l'effettiva partecipazione di tutti i lavoratori all'organizzazione politica, economica e sociale del Paese”.</w:t>
      </w:r>
      <w:r w:rsidRPr="008411E6">
        <w:rPr>
          <w:rFonts w:ascii="Times New Roman" w:hAnsi="Times New Roman" w:cs="Times New Roman"/>
        </w:rPr>
        <w:t xml:space="preserve"> </w:t>
      </w:r>
    </w:p>
    <w:p w14:paraId="3E1E487E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91541">
        <w:rPr>
          <w:rFonts w:ascii="Times New Roman" w:hAnsi="Times New Roman" w:cs="Times New Roman"/>
        </w:rPr>
        <w:t xml:space="preserve">'articolo 34, comma secondo della Costituzione italiana, entrata in vigore nel 1948, aveva stabilito che </w:t>
      </w:r>
      <w:r w:rsidRPr="00391541">
        <w:rPr>
          <w:rFonts w:ascii="Times New Roman" w:hAnsi="Times New Roman" w:cs="Times New Roman"/>
          <w:i/>
          <w:iCs/>
        </w:rPr>
        <w:t>"L'istruzione inferiore, impartita per almeno otto anni, è obbligatoria e gratuita"</w:t>
      </w:r>
      <w:r w:rsidRPr="00391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Nel 1962 diventa operativa questa disposizione costituzionale. Don Milani, in “Lettere a una Professoressa”, scritta insieme ai suoi ragazzi, scriveva: </w:t>
      </w:r>
      <w:r w:rsidRPr="00391541">
        <w:rPr>
          <w:rFonts w:ascii="Times New Roman" w:hAnsi="Times New Roman" w:cs="Times New Roman"/>
          <w:i/>
          <w:iCs/>
        </w:rPr>
        <w:t>“8 anni di 8 classi diverse non di 4 classi ripetute due volte”</w:t>
      </w:r>
      <w:r>
        <w:rPr>
          <w:rFonts w:ascii="Times New Roman" w:hAnsi="Times New Roman" w:cs="Times New Roman"/>
        </w:rPr>
        <w:t xml:space="preserve">; </w:t>
      </w:r>
    </w:p>
    <w:p w14:paraId="2ACFDB99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Cogliendo la grande questione dell’abbandono scolastico in questa sintesi altrettanto mirabile: </w:t>
      </w:r>
      <w:r w:rsidRPr="00391541">
        <w:rPr>
          <w:rFonts w:ascii="Times New Roman" w:hAnsi="Times New Roman" w:cs="Times New Roman"/>
          <w:i/>
          <w:iCs/>
        </w:rPr>
        <w:t xml:space="preserve">“Se perde gli ultimi la scuola non è più scuola. </w:t>
      </w:r>
      <w:proofErr w:type="gramStart"/>
      <w:r w:rsidRPr="00391541">
        <w:rPr>
          <w:rFonts w:ascii="Times New Roman" w:hAnsi="Times New Roman" w:cs="Times New Roman"/>
          <w:i/>
          <w:iCs/>
        </w:rPr>
        <w:t>E’</w:t>
      </w:r>
      <w:proofErr w:type="gramEnd"/>
      <w:r w:rsidRPr="00391541">
        <w:rPr>
          <w:rFonts w:ascii="Times New Roman" w:hAnsi="Times New Roman" w:cs="Times New Roman"/>
          <w:i/>
          <w:iCs/>
        </w:rPr>
        <w:t xml:space="preserve"> un ospedale che cura i sani e respinge i malati”</w:t>
      </w:r>
      <w:r>
        <w:rPr>
          <w:rFonts w:ascii="Times New Roman" w:hAnsi="Times New Roman" w:cs="Times New Roman"/>
        </w:rPr>
        <w:t xml:space="preserve">.  </w:t>
      </w:r>
    </w:p>
    <w:p w14:paraId="03283D8D" w14:textId="77777777" w:rsidR="00560E85" w:rsidRPr="001F7249" w:rsidRDefault="00560E85" w:rsidP="00560E85">
      <w:pPr>
        <w:spacing w:after="120" w:line="240" w:lineRule="auto"/>
        <w:jc w:val="both"/>
        <w:rPr>
          <w:rFonts w:cstheme="minorHAnsi"/>
        </w:rPr>
      </w:pPr>
      <w:r w:rsidRPr="001F7249">
        <w:rPr>
          <w:rFonts w:cstheme="minorHAnsi"/>
        </w:rPr>
        <w:t xml:space="preserve">In Italia la dispersione scolastica registra una delle incidenze più elevate d’Europa (12,7%) dopo la Romania (15,3%) e la Spagna (13,3%). Nonostante i progressi registrati siamo ancora lontani dall’obiettivo del 9% entro il 2030 stabilito dalla UE. Inoltre, la percentuale di NEET nel nostro Paese (ossia dei 15-29enni che non studiano e non lavorano), raggiunge il 23,1% (con una media UE del 13,1%). </w:t>
      </w:r>
    </w:p>
    <w:p w14:paraId="39CDE9D8" w14:textId="77777777" w:rsidR="00560E85" w:rsidRPr="001F7249" w:rsidRDefault="00560E85" w:rsidP="00560E85">
      <w:pPr>
        <w:spacing w:after="120" w:line="240" w:lineRule="auto"/>
        <w:jc w:val="both"/>
        <w:rPr>
          <w:rFonts w:cstheme="minorHAnsi"/>
        </w:rPr>
      </w:pPr>
      <w:r w:rsidRPr="001F7249">
        <w:rPr>
          <w:rFonts w:cstheme="minorHAnsi"/>
        </w:rPr>
        <w:t>Per dispersione scolastica intendiamo il mancato, incompleto o irregolare percorso scolastico da parte dei giovani in età scolare. Rientrano in questa definizione l’abbandono scolastico, l’uscita precoce dal sistema formativo, l’assenteismo, la ripetenza e l’accumulo di lacune e ritardi nell’acquisizione di competenze che possono compromettere le prospettive di crescita personale, culturale e professionale degli individui.</w:t>
      </w:r>
    </w:p>
    <w:p w14:paraId="2B90CFF9" w14:textId="77777777" w:rsidR="00560E85" w:rsidRPr="001F7249" w:rsidRDefault="00560E85" w:rsidP="00560E85">
      <w:pPr>
        <w:spacing w:after="120" w:line="240" w:lineRule="auto"/>
        <w:jc w:val="both"/>
        <w:rPr>
          <w:rFonts w:cstheme="minorHAnsi"/>
        </w:rPr>
      </w:pPr>
      <w:r w:rsidRPr="001F7249">
        <w:rPr>
          <w:rFonts w:cstheme="minorHAnsi"/>
        </w:rPr>
        <w:t>Per quanto riguarda la situazione nel nostro paese, i dati ufficiali disponibili provengono da tre fonti principali: il Ministero dell’Istruzione, l’ISTAT e l’INVALSI.</w:t>
      </w:r>
    </w:p>
    <w:p w14:paraId="6D875F64" w14:textId="77777777" w:rsidR="00560E85" w:rsidRPr="001F7249" w:rsidRDefault="00560E85" w:rsidP="00560E85">
      <w:pPr>
        <w:spacing w:after="120" w:line="240" w:lineRule="auto"/>
        <w:jc w:val="both"/>
        <w:rPr>
          <w:rFonts w:cstheme="minorHAnsi"/>
        </w:rPr>
      </w:pPr>
      <w:r w:rsidRPr="001F7249">
        <w:rPr>
          <w:rFonts w:cstheme="minorHAnsi"/>
        </w:rPr>
        <w:t>Il tasso di abbandono scolastico in Italia è del 12,7% con picchi in Sicilia (21,1%), Puglia (17,6), Campania (16,4%) e Calabria (14%).</w:t>
      </w:r>
    </w:p>
    <w:p w14:paraId="7D637AA8" w14:textId="77777777" w:rsidR="00560E85" w:rsidRDefault="00560E85" w:rsidP="00560E85">
      <w:pPr>
        <w:spacing w:after="120" w:line="240" w:lineRule="auto"/>
        <w:jc w:val="both"/>
        <w:rPr>
          <w:rFonts w:cstheme="minorHAnsi"/>
        </w:rPr>
      </w:pPr>
      <w:r w:rsidRPr="001F7249">
        <w:rPr>
          <w:rFonts w:cstheme="minorHAnsi"/>
        </w:rPr>
        <w:t>La percentuale dei NEET (</w:t>
      </w:r>
      <w:proofErr w:type="gramStart"/>
      <w:r w:rsidRPr="001F7249">
        <w:rPr>
          <w:rFonts w:cstheme="minorHAnsi"/>
        </w:rPr>
        <w:t>cioè</w:t>
      </w:r>
      <w:proofErr w:type="gramEnd"/>
      <w:r w:rsidRPr="001F7249">
        <w:rPr>
          <w:rFonts w:cstheme="minorHAnsi"/>
        </w:rPr>
        <w:t xml:space="preserve"> dei giovani che non studiano, non seguono percorsi di formazione e non lavorano) è invece del 23,1%. In regioni come Sicilia, Campania, Calabria e Puglia i 15-29enni NEET hanno addirittura superato i coetanei che lavorano (3 giovani NEET ogni 2 giovani occupati).</w:t>
      </w:r>
    </w:p>
    <w:p w14:paraId="6C657EA2" w14:textId="77777777" w:rsidR="00560E85" w:rsidRDefault="00560E85" w:rsidP="00560E85">
      <w:pPr>
        <w:spacing w:after="120" w:line="240" w:lineRule="auto"/>
        <w:jc w:val="both"/>
        <w:rPr>
          <w:rFonts w:cstheme="minorHAnsi"/>
        </w:rPr>
      </w:pPr>
    </w:p>
    <w:p w14:paraId="0CB7F395" w14:textId="77777777" w:rsidR="00560E85" w:rsidRPr="001F7249" w:rsidRDefault="00560E85" w:rsidP="00560E85">
      <w:pPr>
        <w:spacing w:after="120" w:line="240" w:lineRule="auto"/>
        <w:jc w:val="both"/>
        <w:rPr>
          <w:rFonts w:cstheme="minorHAnsi"/>
        </w:rPr>
      </w:pPr>
    </w:p>
    <w:p w14:paraId="08084FCF" w14:textId="77777777" w:rsidR="00560E85" w:rsidRPr="00BA51B2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rPr>
          <w:rFonts w:ascii="Times New Roman" w:hAnsi="Times New Roman" w:cs="Times New Roman"/>
        </w:rPr>
        <w:lastRenderedPageBreak/>
        <w:t>Appare evidente, ieri come oggi, che questi numeri tradiscono il dettato costituzionale e rendono ancora questo Paese arretrato e ingiusto;</w:t>
      </w:r>
    </w:p>
    <w:p w14:paraId="41EA5FE9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rPr>
          <w:rFonts w:ascii="Times New Roman" w:hAnsi="Times New Roman" w:cs="Times New Roman"/>
        </w:rPr>
        <w:t xml:space="preserve">L’idea di Scuola di don Milani la esprime esso stesso quando dice: </w:t>
      </w:r>
      <w:r w:rsidRPr="00BA51B2">
        <w:rPr>
          <w:i/>
          <w:iCs/>
        </w:rPr>
        <w:t>“Spesso gli amici mi chiedono come faccio a far scuola. […] Sbagliano la domanda, non dovrebbero preoccuparsi di</w:t>
      </w:r>
      <w:r w:rsidRPr="00BA51B2">
        <w:rPr>
          <w:rStyle w:val="Enfasicorsivo"/>
        </w:rPr>
        <w:t xml:space="preserve"> </w:t>
      </w:r>
      <w:r w:rsidRPr="00BA51B2">
        <w:rPr>
          <w:rStyle w:val="Enfasicorsivo"/>
          <w:b/>
          <w:bCs/>
        </w:rPr>
        <w:t>come</w:t>
      </w:r>
      <w:r w:rsidRPr="00BA51B2">
        <w:rPr>
          <w:b/>
          <w:bCs/>
          <w:i/>
          <w:iCs/>
        </w:rPr>
        <w:t xml:space="preserve"> </w:t>
      </w:r>
      <w:r w:rsidRPr="00BA51B2">
        <w:rPr>
          <w:rStyle w:val="Enfasicorsivo"/>
          <w:b/>
          <w:bCs/>
        </w:rPr>
        <w:t>bisogna fare scuola</w:t>
      </w:r>
      <w:r w:rsidRPr="00BA51B2">
        <w:rPr>
          <w:i/>
          <w:iCs/>
        </w:rPr>
        <w:t xml:space="preserve">, ma solo di </w:t>
      </w:r>
      <w:r w:rsidRPr="00BA51B2">
        <w:rPr>
          <w:rStyle w:val="Enfasicorsivo"/>
          <w:b/>
          <w:bCs/>
        </w:rPr>
        <w:t>come bisogna essere</w:t>
      </w:r>
      <w:r w:rsidRPr="00BA51B2">
        <w:rPr>
          <w:i/>
          <w:iCs/>
        </w:rPr>
        <w:t xml:space="preserve"> per poter fare </w:t>
      </w:r>
      <w:proofErr w:type="gramStart"/>
      <w:r w:rsidRPr="00BA51B2">
        <w:rPr>
          <w:i/>
          <w:iCs/>
        </w:rPr>
        <w:t>scuola.[</w:t>
      </w:r>
      <w:proofErr w:type="gramEnd"/>
      <w:r w:rsidRPr="00BA51B2">
        <w:rPr>
          <w:i/>
          <w:iCs/>
        </w:rPr>
        <w:t>…] Bisogna avere le idee chiare in fatto di problemi sociali e politici. Non bisogna essere interclassisti ma schierati. Bisogna ardere dell’ansia di elevare il povero ad un livello superiore. Non dico a un livello pari dell’attuale classe dirigente. Ma superiore: più da uomo, più spirituale, più cristiano, più di tutto”</w:t>
      </w:r>
      <w:r>
        <w:t xml:space="preserve">. (E.P.) </w:t>
      </w:r>
    </w:p>
    <w:p w14:paraId="576E51D3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possiamo tradurlo questo “essere” dentro i confini della normativa in vigore e delle più elementari acquisizioni pedagogiche, si potrebbe dire:</w:t>
      </w:r>
    </w:p>
    <w:p w14:paraId="3E45DFDF" w14:textId="77777777" w:rsidR="00560E85" w:rsidRPr="00BA51B2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Credere nella possibilità di crescita e di cambiamento del soggetto educando. Un po’ diverso dalla concezione diffusissima che </w:t>
      </w:r>
      <w:r w:rsidRPr="00BA51B2">
        <w:rPr>
          <w:rFonts w:ascii="Times New Roman" w:hAnsi="Times New Roman" w:cs="Times New Roman"/>
          <w:i/>
          <w:iCs/>
        </w:rPr>
        <w:t>chi nasce tondo non può morire quadro</w:t>
      </w:r>
      <w:r>
        <w:rPr>
          <w:rFonts w:ascii="Times New Roman" w:hAnsi="Times New Roman" w:cs="Times New Roman"/>
          <w:i/>
          <w:iCs/>
        </w:rPr>
        <w:t xml:space="preserve">. </w:t>
      </w:r>
      <w:r w:rsidRPr="00BA51B2">
        <w:rPr>
          <w:rFonts w:ascii="Times New Roman" w:hAnsi="Times New Roman" w:cs="Times New Roman"/>
        </w:rPr>
        <w:t>I dati sono sconfortanti</w:t>
      </w:r>
      <w:r>
        <w:rPr>
          <w:rFonts w:ascii="Times New Roman" w:hAnsi="Times New Roman" w:cs="Times New Roman"/>
        </w:rPr>
        <w:t>:</w:t>
      </w:r>
      <w:r w:rsidRPr="00BA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esce, prevalentemente ovviamente, dal percorso formativo con le stesse medie con le quali si entra</w:t>
      </w:r>
    </w:p>
    <w:p w14:paraId="19AA4E26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Stabilire un contratto formativo che consiste nello spiegare il perché si studiano quegli argomenti, per quali obiettivi e con quali finalità</w:t>
      </w:r>
    </w:p>
    <w:p w14:paraId="3584BD01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Sviluppare il senso critico che permetta elaborazioni e valutazioni autonome e non ripetizioni meccaniche e acritiche dei contenuti riversati</w:t>
      </w:r>
    </w:p>
    <w:p w14:paraId="4053A7DB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Aprire gli orizzonti sul mondo circostante: il motto I CARE. La lettura e la critica dei giornali</w:t>
      </w:r>
    </w:p>
    <w:p w14:paraId="645B43E3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Imparare per rendere il modo migliore non solo per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stessi: </w:t>
      </w:r>
      <w:r w:rsidRPr="006241B3">
        <w:rPr>
          <w:rFonts w:ascii="Times New Roman" w:hAnsi="Times New Roman" w:cs="Times New Roman"/>
          <w:i/>
          <w:iCs/>
        </w:rPr>
        <w:t>“Ho imparato che il problema degli altri è uguale al mio. Sortirne insieme è la Politica, sortirne da soli è l’avarizia”</w:t>
      </w:r>
      <w:r>
        <w:rPr>
          <w:rFonts w:ascii="Times New Roman" w:hAnsi="Times New Roman" w:cs="Times New Roman"/>
        </w:rPr>
        <w:t xml:space="preserve">. </w:t>
      </w:r>
    </w:p>
    <w:p w14:paraId="1C4858AC" w14:textId="77777777" w:rsidR="00560E85" w:rsidRDefault="00560E85" w:rsidP="00560E85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Ancora tenendo in primissimo conto:</w:t>
      </w:r>
    </w:p>
    <w:p w14:paraId="1E7E85F8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45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livelli di partenza diversi. Don Milani diceva “parti uguali tra diseguali” </w:t>
      </w:r>
    </w:p>
    <w:p w14:paraId="76E63982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ind w:left="143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soprattutto l’</w:t>
      </w:r>
      <w:r w:rsidRPr="00A45FC7">
        <w:rPr>
          <w:rFonts w:ascii="Times New Roman" w:hAnsi="Times New Roman" w:cs="Times New Roman"/>
        </w:rPr>
        <w:t>apprendimento e non solo l’insegnamento</w:t>
      </w:r>
    </w:p>
    <w:p w14:paraId="793915D3" w14:textId="77777777" w:rsidR="00560E85" w:rsidRDefault="00560E85" w:rsidP="00560E85">
      <w:pPr>
        <w:pStyle w:val="Paragrafoelenco"/>
        <w:numPr>
          <w:ilvl w:val="1"/>
          <w:numId w:val="4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A45FC7">
        <w:rPr>
          <w:rFonts w:ascii="Times New Roman" w:hAnsi="Times New Roman" w:cs="Times New Roman"/>
        </w:rPr>
        <w:t xml:space="preserve">Ed infine attualizzando per oggi la valutazione che don Milani faceva negli anni ’50: </w:t>
      </w:r>
      <w:r w:rsidRPr="00A45FC7">
        <w:rPr>
          <w:rFonts w:ascii="Times New Roman" w:hAnsi="Times New Roman" w:cs="Times New Roman"/>
          <w:i/>
          <w:iCs/>
        </w:rPr>
        <w:t xml:space="preserve">“Se a Calenzano nel 1952 tutti sanno scrivere mentre poco più di cento anni prima solo il 3% della popolazione è pur vero che “la vita moderna richiede al cittadino un crescendo di prestazioni intellettuali (politica, sindacato, burocrazia ecc.) che non erano richieste al bracciante del secolo scorso. (…) Non è dunque esagerazione sostenere che l’operaio d’oggi col suo diploma di quinta elementare è in stato di maggior minorazione sociale che non il bracciante analfabeta del </w:t>
      </w:r>
      <w:proofErr w:type="gramStart"/>
      <w:r w:rsidRPr="00A45FC7">
        <w:rPr>
          <w:rFonts w:ascii="Times New Roman" w:hAnsi="Times New Roman" w:cs="Times New Roman"/>
          <w:i/>
          <w:iCs/>
        </w:rPr>
        <w:t>1841”</w:t>
      </w:r>
      <w:r w:rsidRPr="00A45FC7">
        <w:rPr>
          <w:rFonts w:ascii="Times New Roman" w:hAnsi="Times New Roman" w:cs="Times New Roman"/>
        </w:rPr>
        <w:t>(</w:t>
      </w:r>
      <w:proofErr w:type="gramEnd"/>
      <w:r w:rsidRPr="00A45FC7">
        <w:rPr>
          <w:rFonts w:ascii="Times New Roman" w:hAnsi="Times New Roman" w:cs="Times New Roman"/>
        </w:rPr>
        <w:t xml:space="preserve">E.P.) </w:t>
      </w:r>
      <w:r>
        <w:rPr>
          <w:rFonts w:ascii="Times New Roman" w:hAnsi="Times New Roman" w:cs="Times New Roman"/>
        </w:rPr>
        <w:t>E non possiamo dire lo stesso per noi oggi?</w:t>
      </w:r>
    </w:p>
    <w:p w14:paraId="1E074B8C" w14:textId="77777777" w:rsidR="00560E85" w:rsidRPr="006A7C3A" w:rsidRDefault="00560E85" w:rsidP="00560E8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8B11A15" w14:textId="538C0968" w:rsidR="00AE4412" w:rsidRPr="006A7C3A" w:rsidRDefault="006A7C3A" w:rsidP="009F7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C3A">
        <w:rPr>
          <w:rFonts w:ascii="Times New Roman" w:hAnsi="Times New Roman" w:cs="Times New Roman"/>
          <w:b/>
          <w:bCs/>
          <w:sz w:val="28"/>
          <w:szCs w:val="28"/>
        </w:rPr>
        <w:t>L’obbedienza non è più una virtù</w:t>
      </w:r>
    </w:p>
    <w:p w14:paraId="502AE89D" w14:textId="77777777" w:rsidR="00B17286" w:rsidRDefault="006A7C3A" w:rsidP="009F7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L’Italia ha avuto una legge sulla Obiezione di Coscienza solo con la n. 472 del 15 dicembre 1972</w:t>
      </w:r>
    </w:p>
    <w:p w14:paraId="5F0F6EFE" w14:textId="4A1CF724" w:rsidR="006A7C3A" w:rsidRDefault="00B17286" w:rsidP="00B1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Giuseppe Gozzini (cresciuto con padre Turoldo e </w:t>
      </w:r>
      <w:r w:rsidR="00886A21">
        <w:rPr>
          <w:rFonts w:ascii="Times New Roman" w:hAnsi="Times New Roman" w:cs="Times New Roman"/>
        </w:rPr>
        <w:t xml:space="preserve">don Primo Mazzolari) </w:t>
      </w:r>
      <w:r>
        <w:rPr>
          <w:rFonts w:ascii="Times New Roman" w:hAnsi="Times New Roman" w:cs="Times New Roman"/>
        </w:rPr>
        <w:t xml:space="preserve">primo obiettore di coscienza cattolico condannato </w:t>
      </w:r>
      <w:r w:rsidR="00886A21">
        <w:rPr>
          <w:rFonts w:ascii="Times New Roman" w:hAnsi="Times New Roman" w:cs="Times New Roman"/>
        </w:rPr>
        <w:t>il 12 gennaio</w:t>
      </w:r>
      <w:r>
        <w:rPr>
          <w:rFonts w:ascii="Times New Roman" w:hAnsi="Times New Roman" w:cs="Times New Roman"/>
        </w:rPr>
        <w:t xml:space="preserve"> 1963, oltre che tantissimi Testimoni di Geova e anarchici. Questa obiezione fa scalpore </w:t>
      </w:r>
    </w:p>
    <w:p w14:paraId="54DF38A1" w14:textId="03266687" w:rsidR="00886A21" w:rsidRDefault="00886A21" w:rsidP="00B1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13 gennaio padre Ernesto Balducci </w:t>
      </w:r>
      <w:r w:rsidR="0040753B">
        <w:rPr>
          <w:rFonts w:ascii="Times New Roman" w:hAnsi="Times New Roman" w:cs="Times New Roman"/>
        </w:rPr>
        <w:t xml:space="preserve">in solidarietà a Gozzini scrive un articolo sul Giornale del Mattino. Subito denunciato da tre cittadini, fu prima assolto e poi condannato a </w:t>
      </w:r>
      <w:proofErr w:type="gramStart"/>
      <w:r w:rsidR="0040753B">
        <w:rPr>
          <w:rFonts w:ascii="Times New Roman" w:hAnsi="Times New Roman" w:cs="Times New Roman"/>
        </w:rPr>
        <w:t>8</w:t>
      </w:r>
      <w:proofErr w:type="gramEnd"/>
      <w:r w:rsidR="0040753B">
        <w:rPr>
          <w:rFonts w:ascii="Times New Roman" w:hAnsi="Times New Roman" w:cs="Times New Roman"/>
        </w:rPr>
        <w:t xml:space="preserve"> mesi di reclusione insieme al direttore del giornale. Condanna confermata dalla Cassazione nel giugno1964</w:t>
      </w:r>
    </w:p>
    <w:p w14:paraId="5FAA2CD4" w14:textId="0B05AEB0" w:rsidR="00B17286" w:rsidRDefault="0040753B" w:rsidP="00B1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febbraio del 1965 in pieno fervente dibattito nel mondo cattolico sulla </w:t>
      </w:r>
      <w:proofErr w:type="spellStart"/>
      <w:r>
        <w:rPr>
          <w:rFonts w:ascii="Times New Roman" w:hAnsi="Times New Roman" w:cs="Times New Roman"/>
        </w:rPr>
        <w:t>OdC</w:t>
      </w:r>
      <w:proofErr w:type="spellEnd"/>
      <w:r>
        <w:rPr>
          <w:rFonts w:ascii="Times New Roman" w:hAnsi="Times New Roman" w:cs="Times New Roman"/>
        </w:rPr>
        <w:t xml:space="preserve"> </w:t>
      </w:r>
      <w:r w:rsidR="00544FEE">
        <w:rPr>
          <w:rFonts w:ascii="Times New Roman" w:hAnsi="Times New Roman" w:cs="Times New Roman"/>
        </w:rPr>
        <w:t>i cappellani militari in congedo della Toscana parlano della viltà della obiezione con un loro comunicato apparso su la Nazione, quotidiano di Firenze.</w:t>
      </w:r>
    </w:p>
    <w:p w14:paraId="02E6AB68" w14:textId="74F33802" w:rsidR="00994A4D" w:rsidRDefault="00994A4D" w:rsidP="00B1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risposta di don Milani non si fece attendere ma fu ignorata dalla stampa cattolica e indipendente solo il periodico comunista “Rinascita” la pubblicò il 6 marzo del 1965</w:t>
      </w:r>
    </w:p>
    <w:p w14:paraId="6F76BFE7" w14:textId="77777777" w:rsidR="00544FEE" w:rsidRDefault="00544FEE" w:rsidP="00B17286">
      <w:pPr>
        <w:rPr>
          <w:rFonts w:ascii="Times New Roman" w:hAnsi="Times New Roman" w:cs="Times New Roman"/>
        </w:rPr>
      </w:pPr>
    </w:p>
    <w:p w14:paraId="5823B10D" w14:textId="77777777" w:rsidR="00544FEE" w:rsidRPr="006A7C3A" w:rsidRDefault="00544FEE" w:rsidP="00B17286">
      <w:pPr>
        <w:rPr>
          <w:rFonts w:ascii="Times New Roman" w:hAnsi="Times New Roman" w:cs="Times New Roman"/>
        </w:rPr>
      </w:pPr>
    </w:p>
    <w:sectPr w:rsidR="00544FEE" w:rsidRPr="006A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374"/>
    <w:multiLevelType w:val="hybridMultilevel"/>
    <w:tmpl w:val="94B8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65E"/>
    <w:multiLevelType w:val="hybridMultilevel"/>
    <w:tmpl w:val="36524AC6"/>
    <w:lvl w:ilvl="0" w:tplc="A89869B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0E60"/>
    <w:multiLevelType w:val="hybridMultilevel"/>
    <w:tmpl w:val="716E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82F"/>
    <w:multiLevelType w:val="hybridMultilevel"/>
    <w:tmpl w:val="E856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84602">
    <w:abstractNumId w:val="2"/>
  </w:num>
  <w:num w:numId="2" w16cid:durableId="2030373233">
    <w:abstractNumId w:val="1"/>
  </w:num>
  <w:num w:numId="3" w16cid:durableId="1595701202">
    <w:abstractNumId w:val="0"/>
  </w:num>
  <w:num w:numId="4" w16cid:durableId="83172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C4"/>
    <w:rsid w:val="00031729"/>
    <w:rsid w:val="000439E3"/>
    <w:rsid w:val="0013630E"/>
    <w:rsid w:val="00380AC4"/>
    <w:rsid w:val="003B62E0"/>
    <w:rsid w:val="0040753B"/>
    <w:rsid w:val="004C06A1"/>
    <w:rsid w:val="00544FEE"/>
    <w:rsid w:val="00560E85"/>
    <w:rsid w:val="006A7C3A"/>
    <w:rsid w:val="007A7B90"/>
    <w:rsid w:val="00886A21"/>
    <w:rsid w:val="00994A4D"/>
    <w:rsid w:val="009E08DE"/>
    <w:rsid w:val="009F1866"/>
    <w:rsid w:val="009F7BEB"/>
    <w:rsid w:val="00A329AE"/>
    <w:rsid w:val="00A61A0B"/>
    <w:rsid w:val="00AE4412"/>
    <w:rsid w:val="00B17286"/>
    <w:rsid w:val="00C137CE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34BC"/>
  <w15:chartTrackingRefBased/>
  <w15:docId w15:val="{E062B82B-EFA2-4F7D-892E-15CBF8C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BE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6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Canuto</dc:creator>
  <cp:keywords/>
  <dc:description/>
  <cp:lastModifiedBy>Giancarlo Canuto</cp:lastModifiedBy>
  <cp:revision>11</cp:revision>
  <dcterms:created xsi:type="dcterms:W3CDTF">2023-10-15T08:40:00Z</dcterms:created>
  <dcterms:modified xsi:type="dcterms:W3CDTF">2023-10-19T17:58:00Z</dcterms:modified>
</cp:coreProperties>
</file>